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09"/>
        <w:gridCol w:w="1764"/>
        <w:gridCol w:w="242"/>
        <w:gridCol w:w="1522"/>
        <w:gridCol w:w="1764"/>
        <w:gridCol w:w="1764"/>
        <w:gridCol w:w="852"/>
        <w:gridCol w:w="942"/>
        <w:gridCol w:w="76"/>
      </w:tblGrid>
      <w:tr w:rsidR="00FD7926">
        <w:trPr>
          <w:trHeight w:val="979"/>
        </w:trPr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0A6B84">
            <w:pPr>
              <w:snapToGrid w:val="0"/>
              <w:spacing w:after="0" w:line="240" w:lineRule="auto"/>
              <w:jc w:val="center"/>
              <w:rPr>
                <w:sz w:val="22"/>
                <w:lang w:val="pt-BR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57pt" filled="t">
                  <v:fill color2="black"/>
                  <v:imagedata r:id="rId5" o:title=""/>
                </v:shape>
              </w:pict>
            </w:r>
          </w:p>
        </w:tc>
        <w:tc>
          <w:tcPr>
            <w:tcW w:w="5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spacing w:after="0" w:line="240" w:lineRule="auto"/>
              <w:jc w:val="center"/>
              <w:rPr>
                <w:sz w:val="22"/>
                <w:lang w:val="pt-BR"/>
              </w:rPr>
            </w:pPr>
          </w:p>
          <w:p w:rsidR="00FD7926" w:rsidRDefault="00FD7926">
            <w:pPr>
              <w:spacing w:after="0" w:line="240" w:lineRule="auto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FICHA CADASTRAL PARA ADMISSÃO DE ASSOCIADO</w:t>
            </w:r>
          </w:p>
          <w:p w:rsidR="00FD7926" w:rsidRDefault="00FD7926">
            <w:pPr>
              <w:spacing w:after="0" w:line="240" w:lineRule="auto"/>
              <w:rPr>
                <w:sz w:val="22"/>
                <w:lang w:val="pt-BR"/>
              </w:rPr>
            </w:pPr>
          </w:p>
          <w:p w:rsidR="00FD7926" w:rsidRDefault="00FD7926">
            <w:pPr>
              <w:spacing w:after="0" w:line="240" w:lineRule="auto"/>
              <w:rPr>
                <w:sz w:val="22"/>
                <w:lang w:val="pt-BR"/>
              </w:rPr>
            </w:pPr>
          </w:p>
          <w:p w:rsidR="00FD7926" w:rsidRDefault="00FD7926">
            <w:pPr>
              <w:spacing w:after="0" w:line="240" w:lineRule="auto"/>
              <w:rPr>
                <w:sz w:val="22"/>
                <w:lang w:val="pt-BR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proofErr w:type="gramStart"/>
            <w:r>
              <w:rPr>
                <w:sz w:val="22"/>
                <w:lang w:val="pt-BR"/>
              </w:rPr>
              <w:t>Nº  _</w:t>
            </w:r>
            <w:proofErr w:type="gramEnd"/>
            <w:r>
              <w:rPr>
                <w:sz w:val="22"/>
                <w:lang w:val="pt-BR"/>
              </w:rPr>
              <w:t xml:space="preserve">___ </w:t>
            </w:r>
          </w:p>
        </w:tc>
      </w:tr>
      <w:tr w:rsidR="00FD7926">
        <w:tblPrEx>
          <w:tblCellMar>
            <w:left w:w="0" w:type="dxa"/>
            <w:right w:w="0" w:type="dxa"/>
          </w:tblCellMar>
        </w:tblPrEx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Categorias de associado (uma pessoa poderá pertencer a mais de uma categoria de associado)</w:t>
            </w: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Fundador</w:t>
            </w:r>
            <w:r>
              <w:rPr>
                <w:sz w:val="20"/>
                <w:szCs w:val="20"/>
                <w:lang w:val="pt-BR"/>
              </w:rPr>
              <w:t xml:space="preserve">: pessoa física e ou </w:t>
            </w:r>
            <w:proofErr w:type="gramStart"/>
            <w:r>
              <w:rPr>
                <w:sz w:val="20"/>
                <w:szCs w:val="20"/>
                <w:lang w:val="pt-BR"/>
              </w:rPr>
              <w:t>jurídica presente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na assembleia de constituição, ou que venha associar-se no prazo máximo de trinta (30) dias corridos, após a assembleia de constituição.</w:t>
            </w: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Contribuinte</w:t>
            </w:r>
            <w:r>
              <w:rPr>
                <w:sz w:val="20"/>
                <w:szCs w:val="20"/>
                <w:lang w:val="pt-BR"/>
              </w:rPr>
              <w:t>: pessoa física ou pessoa jurídica, que venha a solicitar sua adesão e seja aprovado pelo Conselho de Administração.</w:t>
            </w: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Institucional</w:t>
            </w:r>
            <w:r>
              <w:rPr>
                <w:sz w:val="20"/>
                <w:szCs w:val="20"/>
                <w:lang w:val="pt-BR"/>
              </w:rPr>
              <w:t xml:space="preserve">: podem ser incluídas todas as entidades do Terceiro Setor, universidades, faculdades e escolas técnicas, entidades de classe e Setor Governamental, que venham a formar parcerias ou trabalhos em conjunto, estando isentas do pagamento de anuidades. </w:t>
            </w: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Mantenedor</w:t>
            </w:r>
            <w:r>
              <w:rPr>
                <w:sz w:val="20"/>
                <w:szCs w:val="20"/>
                <w:lang w:val="pt-BR"/>
              </w:rPr>
              <w:t>: pessoa jurídica que patrocina as atividades da associação, de forma constante ou periódica.</w:t>
            </w: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Profissional:</w:t>
            </w:r>
            <w:r>
              <w:rPr>
                <w:sz w:val="20"/>
                <w:szCs w:val="20"/>
                <w:lang w:val="pt-BR"/>
              </w:rPr>
              <w:t xml:space="preserve"> pessoa física, profissional de diversos segmentos que venha a trabalhar nos programas desenvolvidos pela entidade ou que venha a manter interface com as atividades e objetivos da associação, e não paguem anuidades.</w:t>
            </w: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Voluntário:</w:t>
            </w:r>
            <w:r>
              <w:rPr>
                <w:sz w:val="20"/>
                <w:szCs w:val="20"/>
                <w:lang w:val="pt-BR"/>
              </w:rPr>
              <w:t xml:space="preserve"> é pessoa física que venha a participar das atividades de forma espontânea e estando isento do pagamento de anuidades.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rPr>
                <w:sz w:val="22"/>
                <w:lang w:val="pt-BR"/>
              </w:rPr>
            </w:pPr>
          </w:p>
        </w:tc>
      </w:tr>
      <w:tr w:rsidR="00FD7926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NOME: 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rPr>
                <w:sz w:val="22"/>
                <w:lang w:val="pt-BR"/>
              </w:rPr>
            </w:pPr>
          </w:p>
        </w:tc>
      </w:tr>
      <w:tr w:rsidR="00FD7926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CATEGORIA (S) ESCOLHIDA (S): 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rPr>
                <w:sz w:val="22"/>
                <w:lang w:val="pt-BR"/>
              </w:rPr>
            </w:pPr>
          </w:p>
        </w:tc>
      </w:tr>
      <w:tr w:rsidR="00FD7926">
        <w:tblPrEx>
          <w:tblCellMar>
            <w:left w:w="0" w:type="dxa"/>
            <w:right w:w="0" w:type="dxa"/>
          </w:tblCellMar>
        </w:tblPrEx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Opção de contribuição mensal (Marque o valor de contribuição escolhido)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rPr>
                <w:sz w:val="22"/>
                <w:lang w:val="pt-BR"/>
              </w:rPr>
            </w:pPr>
          </w:p>
        </w:tc>
      </w:tr>
      <w:tr w:rsidR="00FD7926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Pessoa Física: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a) R$ 10,00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b) R$20,00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c) R$30,00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d) $ 50,00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e) R$_________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rPr>
                <w:sz w:val="22"/>
                <w:lang w:val="pt-BR"/>
              </w:rPr>
            </w:pPr>
          </w:p>
        </w:tc>
      </w:tr>
      <w:tr w:rsidR="00FD7926">
        <w:tblPrEx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Pessoa Jurídica: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a) R$ 50,00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b) R$200,00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c) R$500,00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d) $ 1000,00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e) R$_________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</w:pPr>
          </w:p>
        </w:tc>
      </w:tr>
    </w:tbl>
    <w:p w:rsidR="00FD7926" w:rsidRDefault="00FD7926">
      <w:r>
        <w:t>DADOS DO ASSOCIADO: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43"/>
        <w:gridCol w:w="1771"/>
        <w:gridCol w:w="15"/>
        <w:gridCol w:w="1757"/>
        <w:gridCol w:w="3573"/>
      </w:tblGrid>
      <w:tr w:rsidR="00FD7926">
        <w:trPr>
          <w:trHeight w:val="309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rPr>
                <w:sz w:val="22"/>
                <w:lang w:val="pt-BR"/>
              </w:rPr>
            </w:pPr>
            <w:r>
              <w:rPr>
                <w:lang w:val="pt-BR"/>
              </w:rPr>
              <w:t>TEM DISPONIBILIDADE PARA O TRABALHO VOLUNTÁRIO</w:t>
            </w:r>
          </w:p>
        </w:tc>
      </w:tr>
      <w:tr w:rsidR="00FD7926">
        <w:trPr>
          <w:trHeight w:val="413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Área de atuação / profissão:  </w:t>
            </w:r>
          </w:p>
        </w:tc>
      </w:tr>
      <w:tr w:rsidR="000A6B84" w:rsidTr="00145E10">
        <w:trPr>
          <w:trHeight w:val="419"/>
        </w:trPr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B84" w:rsidRDefault="000A6B84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CPF </w:t>
            </w:r>
            <w:proofErr w:type="gramStart"/>
            <w:r>
              <w:rPr>
                <w:sz w:val="22"/>
                <w:lang w:val="pt-BR"/>
              </w:rPr>
              <w:t>/  CNPJ</w:t>
            </w:r>
            <w:proofErr w:type="gramEnd"/>
            <w:r>
              <w:rPr>
                <w:sz w:val="22"/>
                <w:lang w:val="pt-BR"/>
              </w:rPr>
              <w:t xml:space="preserve">: 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B84" w:rsidRDefault="000A6B84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proofErr w:type="spellStart"/>
            <w:r>
              <w:rPr>
                <w:sz w:val="22"/>
                <w:lang w:val="pt-BR"/>
              </w:rPr>
              <w:t>Dt</w:t>
            </w:r>
            <w:proofErr w:type="spellEnd"/>
            <w:r>
              <w:rPr>
                <w:sz w:val="22"/>
                <w:lang w:val="pt-BR"/>
              </w:rPr>
              <w:t xml:space="preserve"> nascimento/constituição:</w:t>
            </w:r>
          </w:p>
        </w:tc>
      </w:tr>
      <w:tr w:rsidR="00FD7926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926" w:rsidRDefault="00FD7926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Endereço: </w:t>
            </w:r>
            <w:bookmarkStart w:id="0" w:name="_GoBack"/>
            <w:bookmarkEnd w:id="0"/>
          </w:p>
          <w:p w:rsidR="00FD7926" w:rsidRDefault="00FD7926">
            <w:pPr>
              <w:spacing w:after="0" w:line="240" w:lineRule="auto"/>
              <w:rPr>
                <w:sz w:val="22"/>
                <w:lang w:val="pt-BR"/>
              </w:rPr>
            </w:pPr>
          </w:p>
          <w:p w:rsidR="00FD7926" w:rsidRDefault="00FD7926">
            <w:pPr>
              <w:spacing w:after="0" w:line="240" w:lineRule="auto"/>
              <w:rPr>
                <w:sz w:val="22"/>
                <w:lang w:val="pt-BR"/>
              </w:rPr>
            </w:pPr>
          </w:p>
        </w:tc>
      </w:tr>
      <w:tr w:rsidR="00FD7926">
        <w:trPr>
          <w:trHeight w:val="36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Fone: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CEP: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926" w:rsidRDefault="00FD7926" w:rsidP="00613B03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Celular</w:t>
            </w:r>
          </w:p>
        </w:tc>
      </w:tr>
      <w:tr w:rsidR="00FD7926">
        <w:trPr>
          <w:trHeight w:val="430"/>
        </w:trPr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926" w:rsidRDefault="00FD7926" w:rsidP="00734CC4">
            <w:pPr>
              <w:snapToGrid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E-mail: </w:t>
            </w:r>
          </w:p>
        </w:tc>
      </w:tr>
      <w:tr w:rsidR="00FD7926">
        <w:tc>
          <w:tcPr>
            <w:tcW w:w="10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926" w:rsidRDefault="00FD7926">
            <w:pPr>
              <w:pStyle w:val="Corpodetexto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associado confirma sua intenção em aderir ao Quadro de Associados da Associação Observatório Social de Campo Grande, declarando estar ciente de todos os seus direitos, comprometendo-se a acatar as deliberações do Conselho de Administração e cumprir todas as obrigações previstas no Estatuto Social.</w:t>
            </w:r>
          </w:p>
          <w:p w:rsidR="00FD7926" w:rsidRDefault="00FD7926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Direitos e deveres dos associados, conforme Estatuto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23 - São direitos do associado: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frequentar a sede do OS,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usufruir os serviços oferecidos pelo OS,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participar das assembleias,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manifestar-se sobre os atos e decisões e atividades do OS,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aos associados fundadores e efetivos, o direito de votar e ser votado, submetendo-se ao processo eletivo, nos termos previstos neste Estatuto e no Regimento Interno.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Art. 24 - São deveres do associado: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acatar as decisões das assembleias,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atender aos objetivos do OS,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zelar pelo nome do OS,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participar das atividades do OS,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contribuir na apresentação das propostas, projetos e programas,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VI. pagar anuidades, segundo sua categoria,</w:t>
            </w:r>
          </w:p>
          <w:p w:rsidR="00FD7926" w:rsidRDefault="00FD7926">
            <w:pPr>
              <w:pStyle w:val="Ttulo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VII. manter em dia o pagamento das contribuições e serviços utilizados,</w:t>
            </w:r>
          </w:p>
          <w:p w:rsidR="00FD7926" w:rsidRDefault="00FD7926">
            <w:pPr>
              <w:spacing w:after="0" w:line="240" w:lineRule="auto"/>
              <w:rPr>
                <w:b/>
                <w:i/>
                <w:caps/>
                <w:sz w:val="20"/>
                <w:szCs w:val="20"/>
                <w:u w:val="single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VIII. </w:t>
            </w:r>
            <w:r>
              <w:rPr>
                <w:b/>
                <w:i/>
                <w:caps/>
                <w:sz w:val="20"/>
                <w:szCs w:val="20"/>
                <w:u w:val="single"/>
                <w:lang w:val="pt-BR"/>
              </w:rPr>
              <w:t>não estar filiado a partidos políticos.</w:t>
            </w:r>
          </w:p>
        </w:tc>
      </w:tr>
      <w:tr w:rsidR="00FD7926"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926" w:rsidRDefault="00FD7926">
            <w:pPr>
              <w:pBdr>
                <w:bottom w:val="single" w:sz="8" w:space="1" w:color="000000"/>
              </w:pBdr>
              <w:snapToGrid w:val="0"/>
              <w:spacing w:after="0" w:line="240" w:lineRule="auto"/>
              <w:rPr>
                <w:sz w:val="20"/>
                <w:szCs w:val="20"/>
                <w:lang w:val="pt-BR"/>
              </w:rPr>
            </w:pPr>
          </w:p>
          <w:p w:rsidR="00FD7926" w:rsidRDefault="00FD79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D7926" w:rsidRDefault="00FD7926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</w:t>
            </w:r>
          </w:p>
          <w:p w:rsidR="00FD7926" w:rsidRDefault="00FD79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Proponente</w:t>
            </w:r>
            <w:proofErr w:type="spellEnd"/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926" w:rsidRDefault="00FD7926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 xml:space="preserve">   ) DEFERIDO         (     ) INDEFERIDO</w:t>
            </w: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  <w:p w:rsidR="00FD7926" w:rsidRDefault="00FD7926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Campo Grande, ____/____/_____.</w:t>
            </w:r>
          </w:p>
          <w:p w:rsidR="00FD7926" w:rsidRDefault="00FD7926">
            <w:pPr>
              <w:spacing w:after="0" w:line="240" w:lineRule="auto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</w:t>
            </w:r>
          </w:p>
          <w:p w:rsidR="00FD7926" w:rsidRDefault="00FD7926">
            <w:pPr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                                                       Assinatura do Presidente</w:t>
            </w:r>
          </w:p>
        </w:tc>
      </w:tr>
    </w:tbl>
    <w:p w:rsidR="00FD7926" w:rsidRDefault="00FD7926"/>
    <w:sectPr w:rsidR="00FD7926">
      <w:pgSz w:w="11906" w:h="16838"/>
      <w:pgMar w:top="284" w:right="424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B03"/>
    <w:rsid w:val="000A6B84"/>
    <w:rsid w:val="00613B03"/>
    <w:rsid w:val="00734CC4"/>
    <w:rsid w:val="00AF6287"/>
    <w:rsid w:val="00D3195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39F42"/>
  <w15:docId w15:val="{9087987C-978A-4F1E-AA17-88E22DEB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sz w:val="24"/>
      <w:szCs w:val="22"/>
      <w:lang w:val="en-US"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cs="Times New Roman"/>
      <w:b/>
      <w:bCs/>
      <w:szCs w:val="24"/>
      <w:lang w:val="pt-BR" w:eastAsia="ar-SA" w:bidi="ar-SA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autoSpaceDE w:val="0"/>
      <w:spacing w:after="0" w:line="240" w:lineRule="auto"/>
      <w:ind w:left="270" w:hanging="270"/>
      <w:outlineLvl w:val="1"/>
    </w:pPr>
    <w:rPr>
      <w:rFonts w:ascii="Arial" w:hAnsi="Arial" w:cs="Arial"/>
      <w:color w:val="000000"/>
      <w:sz w:val="30"/>
      <w:szCs w:val="30"/>
      <w:lang w:val="pt-BR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rPr>
      <w:rFonts w:ascii="Arial" w:eastAsia="Times New Roman" w:hAnsi="Arial" w:cs="Arial"/>
      <w:color w:val="000000"/>
      <w:sz w:val="30"/>
      <w:szCs w:val="3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cs="Times New Roman"/>
      <w:szCs w:val="24"/>
      <w:lang w:val="pt-BR" w:eastAsia="ar-SA" w:bidi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Helio Toshiaki Sayama</cp:lastModifiedBy>
  <cp:revision>3</cp:revision>
  <cp:lastPrinted>2015-10-08T14:48:00Z</cp:lastPrinted>
  <dcterms:created xsi:type="dcterms:W3CDTF">2015-10-08T14:50:00Z</dcterms:created>
  <dcterms:modified xsi:type="dcterms:W3CDTF">2017-07-06T22:54:00Z</dcterms:modified>
</cp:coreProperties>
</file>